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E1" w:rsidRDefault="00A56A02">
      <w:hyperlink r:id="rId4" w:history="1">
        <w:r w:rsidRPr="009E2357">
          <w:rPr>
            <w:rStyle w:val="a3"/>
          </w:rPr>
          <w:t>https://docs.cntd.ru/document/564283854</w:t>
        </w:r>
      </w:hyperlink>
    </w:p>
    <w:p w:rsidR="00A56A02" w:rsidRDefault="00A56A02"/>
    <w:sectPr w:rsidR="00A56A02" w:rsidSect="0075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6A02"/>
    <w:rsid w:val="007574E1"/>
    <w:rsid w:val="00A5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A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5642838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2022-02-07T04:32:00Z</dcterms:created>
  <dcterms:modified xsi:type="dcterms:W3CDTF">2022-02-07T04:34:00Z</dcterms:modified>
</cp:coreProperties>
</file>